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66" w:rsidRPr="00D93A66" w:rsidRDefault="00D93A66" w:rsidP="00D93A66">
      <w:pPr>
        <w:shd w:val="clear" w:color="auto" w:fill="FFFFFF"/>
        <w:rPr>
          <w:rFonts w:ascii="Arial" w:hAnsi="Arial" w:cs="Arial"/>
          <w:color w:val="222222"/>
          <w:sz w:val="20"/>
          <w:szCs w:val="20"/>
        </w:rPr>
      </w:pPr>
      <w:r w:rsidRPr="00D93A66">
        <w:rPr>
          <w:rFonts w:ascii="Arial" w:hAnsi="Arial" w:cs="Arial"/>
          <w:color w:val="222222"/>
          <w:sz w:val="20"/>
          <w:szCs w:val="20"/>
        </w:rPr>
        <w:t>Du rôle épenthétique du segment /l/ en Gbe : perspectives pour les structures morphologique et syllabique des langues du monde</w:t>
      </w:r>
    </w:p>
    <w:p w:rsidR="00D93A66" w:rsidRPr="00D93A66" w:rsidRDefault="00D93A66" w:rsidP="00D93A66">
      <w:pPr>
        <w:shd w:val="clear" w:color="auto" w:fill="FFFFFF"/>
        <w:rPr>
          <w:rFonts w:ascii="Arial" w:hAnsi="Arial" w:cs="Arial"/>
          <w:color w:val="222222"/>
          <w:sz w:val="20"/>
          <w:szCs w:val="20"/>
        </w:rPr>
      </w:pPr>
    </w:p>
    <w:p w:rsidR="00D93A66" w:rsidRPr="00D93A66" w:rsidRDefault="00D93A66" w:rsidP="00D93A66">
      <w:pPr>
        <w:rPr>
          <w:rFonts w:ascii="Times" w:eastAsia="Times New Roman" w:hAnsi="Times" w:cs="Times New Roman"/>
          <w:sz w:val="20"/>
          <w:szCs w:val="20"/>
        </w:rPr>
      </w:pPr>
      <w:r w:rsidRPr="00D93A66">
        <w:rPr>
          <w:rFonts w:ascii="Arial" w:eastAsia="Times New Roman" w:hAnsi="Arial" w:cs="Arial"/>
          <w:color w:val="222222"/>
          <w:sz w:val="22"/>
          <w:szCs w:val="22"/>
          <w:shd w:val="clear" w:color="auto" w:fill="FFFFFF"/>
        </w:rPr>
        <w:t>On cherchera, au cours de cette présentation, à présenter un certains nombre d’arguments supportant notre postulat  faisant du phonème /l/ un segment épenthétique en fon et dans les autres langues Gbe (Kwa, Niger Congo). Il y servirait à remplir des positions C vides intervocaliques ne pouvant le rester en forme de surface. Ce postulat, associé à nos précédents sur la nasalité et sur les (semi-) voyelles hautes nous permettra d’affiner la structure canonique des noms et des verbes du fon, mais aussi de comprendre le comportement morphologique et phonologique similaire de pluri-syllabes comportant ces segments et de monosyllabes dans un grand nombre de ces langues du monde, souvent non apparentées génétiquement  (Mandé sud, Akan, chinois, japonais).  Chaque syllabe dans les langues du monde est effectivement de type CV. Ou du moins elle l’est d’un point de vue lexical ; le gabarit qui la contient peut en revanche être plus étendu et contenir des positions épenthétiques lui donnant une apparence plus lourde en surface. </w:t>
      </w:r>
    </w:p>
    <w:p w:rsidR="00804876" w:rsidRDefault="00804876">
      <w:bookmarkStart w:id="0" w:name="_GoBack"/>
      <w:bookmarkEnd w:id="0"/>
    </w:p>
    <w:sectPr w:rsidR="00804876" w:rsidSect="009765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66"/>
    <w:rsid w:val="00804876"/>
    <w:rsid w:val="009765E0"/>
    <w:rsid w:val="00D93A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8F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0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985</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邱一勤</dc:creator>
  <cp:keywords/>
  <dc:description/>
  <cp:lastModifiedBy>邱一勤</cp:lastModifiedBy>
  <cp:revision>1</cp:revision>
  <dcterms:created xsi:type="dcterms:W3CDTF">2013-05-25T22:31:00Z</dcterms:created>
  <dcterms:modified xsi:type="dcterms:W3CDTF">2013-05-25T22:31:00Z</dcterms:modified>
</cp:coreProperties>
</file>